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69" w:rsidRDefault="001D7269" w:rsidP="001D7269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95015E">
        <w:rPr>
          <w:b/>
          <w:sz w:val="28"/>
          <w:szCs w:val="28"/>
        </w:rPr>
        <w:t xml:space="preserve">Структура </w:t>
      </w:r>
    </w:p>
    <w:p w:rsidR="001D7269" w:rsidRDefault="001D7269" w:rsidP="001D7269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казенного учреждения Воронежской области «Воронежский центр реабилитации инвалидов» </w:t>
      </w:r>
    </w:p>
    <w:p w:rsidR="001D7269" w:rsidRDefault="001D7269" w:rsidP="001D726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D7269" w:rsidRDefault="001D7269" w:rsidP="001D7269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noProof/>
        </w:rPr>
        <w:pict>
          <v:rect id="_x0000_s1026" style="position:absolute;left:0;text-align:left;margin-left:303.3pt;margin-top:7.6pt;width:116.45pt;height:53.2pt;z-index:251658240">
            <v:textbox>
              <w:txbxContent>
                <w:p w:rsidR="001D7269" w:rsidRDefault="001D7269" w:rsidP="001D7269">
                  <w:pPr>
                    <w:rPr>
                      <w:b/>
                    </w:rPr>
                  </w:pPr>
                </w:p>
                <w:p w:rsidR="001D7269" w:rsidRPr="001D7269" w:rsidRDefault="001D7269" w:rsidP="001D726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D7269">
                    <w:rPr>
                      <w:b/>
                      <w:sz w:val="32"/>
                      <w:szCs w:val="32"/>
                    </w:rPr>
                    <w:t>Директор</w:t>
                  </w:r>
                </w:p>
                <w:p w:rsidR="001D7269" w:rsidRDefault="001D7269" w:rsidP="001D7269">
                  <w:pPr>
                    <w:jc w:val="center"/>
                    <w:rPr>
                      <w:b/>
                    </w:rPr>
                  </w:pPr>
                </w:p>
                <w:p w:rsidR="001D7269" w:rsidRDefault="001D7269" w:rsidP="001D7269">
                  <w:pPr>
                    <w:jc w:val="center"/>
                    <w:rPr>
                      <w:b/>
                    </w:rPr>
                  </w:pPr>
                </w:p>
                <w:p w:rsidR="001D7269" w:rsidRPr="001D7269" w:rsidRDefault="001D7269" w:rsidP="001D7269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FD1B20" w:rsidRDefault="00DC11BC">
      <w:r>
        <w:rPr>
          <w:noProof/>
        </w:rPr>
        <w:pict>
          <v:oval id="_x0000_s1057" style="position:absolute;margin-left:274.5pt;margin-top:291.35pt;width:178.45pt;height:70.15pt;z-index:251688960">
            <v:textbox>
              <w:txbxContent>
                <w:p w:rsidR="00100E27" w:rsidRPr="00DC11BC" w:rsidRDefault="00100E27" w:rsidP="00100E27">
                  <w:pPr>
                    <w:jc w:val="center"/>
                    <w:rPr>
                      <w:sz w:val="20"/>
                      <w:szCs w:val="20"/>
                    </w:rPr>
                  </w:pPr>
                  <w:r w:rsidRPr="00DC11BC">
                    <w:rPr>
                      <w:b/>
                      <w:sz w:val="20"/>
                      <w:szCs w:val="20"/>
                    </w:rPr>
                    <w:t>Служба экстренной психологической помощи и экстренного реагирования</w:t>
                  </w:r>
                </w:p>
              </w:txbxContent>
            </v:textbox>
          </v:oval>
        </w:pict>
      </w:r>
      <w:r w:rsidR="00100E27">
        <w:rPr>
          <w:noProof/>
        </w:rPr>
        <w:pict>
          <v:oval id="_x0000_s1056" style="position:absolute;margin-left:426pt;margin-top:219.35pt;width:163.4pt;height:1in;z-index:251687936">
            <v:textbox>
              <w:txbxContent>
                <w:p w:rsidR="00100E27" w:rsidRPr="00DC11BC" w:rsidRDefault="00100E27" w:rsidP="00DC11BC">
                  <w:pPr>
                    <w:jc w:val="center"/>
                    <w:rPr>
                      <w:sz w:val="20"/>
                      <w:szCs w:val="20"/>
                    </w:rPr>
                  </w:pPr>
                  <w:r w:rsidRPr="00DC11BC">
                    <w:rPr>
                      <w:b/>
                      <w:sz w:val="20"/>
                      <w:szCs w:val="20"/>
                    </w:rPr>
                    <w:t xml:space="preserve">Служба оказания социальных услуг и социального </w:t>
                  </w:r>
                  <w:r w:rsidR="00DC11BC" w:rsidRPr="00DC11BC">
                    <w:rPr>
                      <w:b/>
                      <w:sz w:val="20"/>
                      <w:szCs w:val="20"/>
                    </w:rPr>
                    <w:t>с</w:t>
                  </w:r>
                  <w:r w:rsidRPr="00DC11BC">
                    <w:rPr>
                      <w:b/>
                      <w:sz w:val="20"/>
                      <w:szCs w:val="20"/>
                    </w:rPr>
                    <w:t>опровождения</w:t>
                  </w:r>
                </w:p>
              </w:txbxContent>
            </v:textbox>
          </v:oval>
        </w:pict>
      </w:r>
      <w:r w:rsidR="00100E27">
        <w:rPr>
          <w:noProof/>
        </w:rPr>
        <w:pict>
          <v:oval id="_x0000_s1055" style="position:absolute;margin-left:136.15pt;margin-top:221.25pt;width:150.85pt;height:61.35pt;z-index:251686912">
            <v:textbox>
              <w:txbxContent>
                <w:p w:rsidR="00100E27" w:rsidRPr="00100E27" w:rsidRDefault="00100E27" w:rsidP="00100E27">
                  <w:pPr>
                    <w:jc w:val="center"/>
                    <w:rPr>
                      <w:sz w:val="20"/>
                      <w:szCs w:val="20"/>
                    </w:rPr>
                  </w:pPr>
                  <w:r w:rsidRPr="00100E27">
                    <w:rPr>
                      <w:b/>
                      <w:sz w:val="20"/>
                      <w:szCs w:val="20"/>
                    </w:rPr>
                    <w:t>Служба первичного приема семей с</w:t>
                  </w:r>
                  <w:r w:rsidRPr="00FB1478">
                    <w:rPr>
                      <w:b/>
                    </w:rPr>
                    <w:t xml:space="preserve"> </w:t>
                  </w:r>
                  <w:r w:rsidRPr="00100E27">
                    <w:rPr>
                      <w:b/>
                      <w:sz w:val="20"/>
                      <w:szCs w:val="20"/>
                    </w:rPr>
                    <w:t>детьми</w:t>
                  </w:r>
                </w:p>
              </w:txbxContent>
            </v:textbox>
          </v:oval>
        </w:pict>
      </w:r>
      <w:r w:rsidR="00100E2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363.4pt;margin-top:188.7pt;width:0;height:102.65pt;z-index:251685888" o:connectortype="straight">
            <v:stroke endarrow="block"/>
          </v:shape>
        </w:pict>
      </w:r>
      <w:r w:rsidR="00100E27">
        <w:rPr>
          <w:noProof/>
        </w:rPr>
        <w:pict>
          <v:shape id="_x0000_s1053" type="#_x0000_t32" style="position:absolute;margin-left:382.8pt;margin-top:188.7pt;width:115.85pt;height:28.8pt;z-index:251684864" o:connectortype="straight">
            <v:stroke endarrow="block"/>
          </v:shape>
        </w:pict>
      </w:r>
      <w:r w:rsidR="00100E27">
        <w:rPr>
          <w:noProof/>
        </w:rPr>
        <w:pict>
          <v:shape id="_x0000_s1052" type="#_x0000_t32" style="position:absolute;margin-left:207.5pt;margin-top:188.7pt;width:123.95pt;height:28.8pt;flip:x;z-index:251683840" o:connectortype="straight">
            <v:stroke endarrow="block"/>
          </v:shape>
        </w:pict>
      </w:r>
      <w:r w:rsidR="007B1CC3">
        <w:rPr>
          <w:noProof/>
        </w:rPr>
        <w:pict>
          <v:rect id="_x0000_s1041" style="position:absolute;margin-left:467.95pt;margin-top:138.6pt;width:137.1pt;height:59.5pt;z-index:251672576">
            <v:textbox>
              <w:txbxContent>
                <w:p w:rsidR="00EF7FD2" w:rsidRDefault="00EF7FD2" w:rsidP="00EF7FD2">
                  <w:pPr>
                    <w:jc w:val="center"/>
                    <w:rPr>
                      <w:b/>
                    </w:rPr>
                  </w:pPr>
                  <w:r w:rsidRPr="00EF7FD2">
                    <w:rPr>
                      <w:b/>
                      <w:sz w:val="22"/>
                      <w:szCs w:val="22"/>
                    </w:rPr>
                    <w:t xml:space="preserve">Отделение </w:t>
                  </w:r>
                  <w:proofErr w:type="spellStart"/>
                  <w:r w:rsidRPr="00EF7FD2">
                    <w:rPr>
                      <w:b/>
                      <w:sz w:val="22"/>
                      <w:szCs w:val="22"/>
                    </w:rPr>
                    <w:t>психолого</w:t>
                  </w:r>
                  <w:proofErr w:type="spellEnd"/>
                  <w:r w:rsidRPr="00EF7FD2">
                    <w:rPr>
                      <w:b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EF7FD2">
                    <w:rPr>
                      <w:b/>
                      <w:sz w:val="22"/>
                      <w:szCs w:val="22"/>
                    </w:rPr>
                    <w:t>–п</w:t>
                  </w:r>
                  <w:proofErr w:type="gramEnd"/>
                  <w:r w:rsidRPr="00EF7FD2">
                    <w:rPr>
                      <w:b/>
                      <w:sz w:val="22"/>
                      <w:szCs w:val="22"/>
                    </w:rPr>
                    <w:t>едагогической и социально-трудовой реабилитации</w:t>
                  </w:r>
                </w:p>
                <w:p w:rsidR="00EF7FD2" w:rsidRDefault="00EF7FD2"/>
              </w:txbxContent>
            </v:textbox>
          </v:rect>
        </w:pict>
      </w:r>
      <w:r w:rsidR="007B1CC3">
        <w:rPr>
          <w:noProof/>
        </w:rPr>
        <w:pict>
          <v:rect id="_x0000_s1042" style="position:absolute;margin-left:291.4pt;margin-top:135.45pt;width:139pt;height:53.25pt;z-index:251673600">
            <v:textbox>
              <w:txbxContent>
                <w:p w:rsidR="00EF7FD2" w:rsidRDefault="00EF7FD2" w:rsidP="00EF7FD2">
                  <w:pPr>
                    <w:jc w:val="center"/>
                    <w:rPr>
                      <w:b/>
                    </w:rPr>
                  </w:pPr>
                  <w:r w:rsidRPr="00EF7FD2">
                    <w:rPr>
                      <w:b/>
                      <w:sz w:val="22"/>
                      <w:szCs w:val="22"/>
                    </w:rPr>
                    <w:t>Отделение «Семейный многофункциональный</w:t>
                  </w:r>
                  <w:r>
                    <w:rPr>
                      <w:b/>
                    </w:rPr>
                    <w:t xml:space="preserve"> </w:t>
                  </w:r>
                  <w:r w:rsidRPr="00EF7FD2">
                    <w:rPr>
                      <w:b/>
                      <w:sz w:val="22"/>
                      <w:szCs w:val="22"/>
                    </w:rPr>
                    <w:t>центр»</w:t>
                  </w:r>
                  <w:r>
                    <w:rPr>
                      <w:b/>
                    </w:rPr>
                    <w:t xml:space="preserve"> </w:t>
                  </w:r>
                </w:p>
                <w:p w:rsidR="00EF7FD2" w:rsidRDefault="00EF7FD2"/>
              </w:txbxContent>
            </v:textbox>
          </v:rect>
        </w:pict>
      </w:r>
      <w:r w:rsidR="007B1CC3">
        <w:rPr>
          <w:noProof/>
        </w:rPr>
        <w:pict>
          <v:shape id="_x0000_s1049" type="#_x0000_t32" style="position:absolute;margin-left:668.95pt;margin-top:2.1pt;width:.05pt;height:215.4pt;z-index:251680768" o:connectortype="straight">
            <v:stroke endarrow="block"/>
          </v:shape>
        </w:pict>
      </w:r>
      <w:r w:rsidR="007B1CC3">
        <w:rPr>
          <w:noProof/>
        </w:rPr>
        <w:pict>
          <v:shape id="_x0000_s1048" type="#_x0000_t32" style="position:absolute;margin-left:52.25pt;margin-top:2.1pt;width:.05pt;height:224.15pt;z-index:251679744" o:connectortype="straight">
            <v:stroke endarrow="block"/>
          </v:shape>
        </w:pict>
      </w:r>
      <w:r w:rsidR="007B1CC3">
        <w:rPr>
          <w:noProof/>
        </w:rPr>
        <w:pict>
          <v:rect id="_x0000_s1051" style="position:absolute;margin-left:598.8pt;margin-top:217.5pt;width:127.1pt;height:50.7pt;z-index:251682816">
            <v:textbox>
              <w:txbxContent>
                <w:p w:rsidR="007B1CC3" w:rsidRDefault="007B1CC3" w:rsidP="007B1CC3">
                  <w:pPr>
                    <w:jc w:val="center"/>
                  </w:pPr>
                  <w:r>
                    <w:rPr>
                      <w:b/>
                    </w:rPr>
                    <w:t>Хозяйственно-обслуживающий персонал</w:t>
                  </w:r>
                  <w:r w:rsidR="00DC11BC">
                    <w:rPr>
                      <w:b/>
                    </w:rPr>
                    <w:t xml:space="preserve"> (21шт.ед.)</w:t>
                  </w:r>
                </w:p>
              </w:txbxContent>
            </v:textbox>
          </v:rect>
        </w:pict>
      </w:r>
      <w:r w:rsidR="007B1CC3">
        <w:rPr>
          <w:noProof/>
        </w:rPr>
        <w:pict>
          <v:rect id="_x0000_s1050" style="position:absolute;margin-left:-14.75pt;margin-top:226.25pt;width:127.7pt;height:51.35pt;z-index:251681792">
            <v:textbox>
              <w:txbxContent>
                <w:p w:rsidR="007B1CC3" w:rsidRDefault="007B1CC3" w:rsidP="007B1CC3">
                  <w:pPr>
                    <w:jc w:val="center"/>
                    <w:rPr>
                      <w:b/>
                    </w:rPr>
                  </w:pPr>
                </w:p>
                <w:p w:rsidR="007B1CC3" w:rsidRDefault="007B1CC3" w:rsidP="007B1CC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Основной персонал</w:t>
                  </w:r>
                </w:p>
                <w:p w:rsidR="00DC11BC" w:rsidRPr="007B1CC3" w:rsidRDefault="00DC11BC" w:rsidP="007B1CC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(2,5 шт.ед.)</w:t>
                  </w:r>
                </w:p>
              </w:txbxContent>
            </v:textbox>
          </v:rect>
        </w:pict>
      </w:r>
      <w:r w:rsidR="00EF7FD2">
        <w:rPr>
          <w:noProof/>
        </w:rPr>
        <w:pict>
          <v:shape id="_x0000_s1047" type="#_x0000_t32" style="position:absolute;margin-left:419.75pt;margin-top:2.1pt;width:249.2pt;height:.05pt;flip:y;z-index:251678720" o:connectortype="straight"/>
        </w:pict>
      </w:r>
      <w:r w:rsidR="00EF7FD2">
        <w:rPr>
          <w:noProof/>
        </w:rPr>
        <w:pict>
          <v:shape id="_x0000_s1046" type="#_x0000_t32" style="position:absolute;margin-left:52.25pt;margin-top:2.1pt;width:251.05pt;height:.05pt;z-index:251677696" o:connectortype="straight"/>
        </w:pict>
      </w:r>
      <w:r w:rsidR="00EF7FD2">
        <w:rPr>
          <w:noProof/>
        </w:rPr>
        <w:pict>
          <v:shape id="_x0000_s1045" type="#_x0000_t32" style="position:absolute;margin-left:486.1pt;margin-top:113.55pt;width:0;height:25.05pt;z-index:251676672" o:connectortype="straight">
            <v:stroke endarrow="block"/>
          </v:shape>
        </w:pict>
      </w:r>
      <w:r w:rsidR="00EF7FD2">
        <w:rPr>
          <w:noProof/>
        </w:rPr>
        <w:pict>
          <v:shape id="_x0000_s1044" type="#_x0000_t32" style="position:absolute;margin-left:363.4pt;margin-top:113.55pt;width:0;height:21.9pt;z-index:251675648" o:connectortype="straight">
            <v:stroke endarrow="block"/>
          </v:shape>
        </w:pict>
      </w:r>
      <w:r w:rsidR="00EF7FD2">
        <w:rPr>
          <w:noProof/>
        </w:rPr>
        <w:pict>
          <v:shape id="_x0000_s1043" type="#_x0000_t32" style="position:absolute;margin-left:236.3pt;margin-top:113.55pt;width:0;height:21.9pt;z-index:251674624" o:connectortype="straight">
            <v:stroke endarrow="block"/>
          </v:shape>
        </w:pict>
      </w:r>
      <w:r w:rsidR="00EF7FD2">
        <w:rPr>
          <w:noProof/>
        </w:rPr>
        <w:pict>
          <v:rect id="_x0000_s1040" style="position:absolute;margin-left:126.1pt;margin-top:135.45pt;width:131.5pt;height:53.25pt;z-index:251671552">
            <v:textbox>
              <w:txbxContent>
                <w:p w:rsidR="00B517C5" w:rsidRPr="00EF7FD2" w:rsidRDefault="00B517C5" w:rsidP="00B517C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EF7FD2">
                    <w:rPr>
                      <w:b/>
                      <w:sz w:val="22"/>
                      <w:szCs w:val="22"/>
                    </w:rPr>
                    <w:t>Отделение социальной реабилитации</w:t>
                  </w:r>
                </w:p>
                <w:p w:rsidR="00B517C5" w:rsidRDefault="00B517C5"/>
              </w:txbxContent>
            </v:textbox>
          </v:rect>
        </w:pict>
      </w:r>
      <w:r w:rsidR="00B517C5">
        <w:rPr>
          <w:noProof/>
        </w:rPr>
        <w:pict>
          <v:shape id="_x0000_s1039" type="#_x0000_t32" style="position:absolute;margin-left:503.65pt;margin-top:102.9pt;width:0;height:2.55pt;z-index:251670528" o:connectortype="straight">
            <v:stroke endarrow="block"/>
          </v:shape>
        </w:pict>
      </w:r>
      <w:r w:rsidR="00B517C5">
        <w:rPr>
          <w:noProof/>
        </w:rPr>
        <w:pict>
          <v:shape id="_x0000_s1038" type="#_x0000_t32" style="position:absolute;margin-left:503.65pt;margin-top:102.9pt;width:0;height:0;z-index:251669504" o:connectortype="straight">
            <v:stroke endarrow="block"/>
          </v:shape>
        </w:pict>
      </w:r>
      <w:r w:rsidR="00B517C5">
        <w:rPr>
          <w:noProof/>
        </w:rPr>
        <w:pict>
          <v:shape id="_x0000_s1037" type="#_x0000_t32" style="position:absolute;margin-left:212.5pt;margin-top:102.9pt;width:0;height:2.55pt;z-index:251668480" o:connectortype="straight">
            <v:stroke endarrow="block"/>
          </v:shape>
        </w:pict>
      </w:r>
      <w:r w:rsidR="00B517C5">
        <w:rPr>
          <w:noProof/>
        </w:rPr>
        <w:pict>
          <v:shape id="_x0000_s1036" type="#_x0000_t32" style="position:absolute;margin-left:212.5pt;margin-top:113.55pt;width:291.15pt;height:0;z-index:251667456" o:connectortype="straight"/>
        </w:pict>
      </w:r>
      <w:r w:rsidR="00B517C5">
        <w:rPr>
          <w:noProof/>
        </w:rPr>
        <w:pict>
          <v:shape id="_x0000_s1035" type="#_x0000_t32" style="position:absolute;margin-left:503.65pt;margin-top:92.3pt;width:0;height:21.25pt;flip:y;z-index:251666432" o:connectortype="straight"/>
        </w:pict>
      </w:r>
      <w:r w:rsidR="00B517C5">
        <w:rPr>
          <w:noProof/>
        </w:rPr>
        <w:pict>
          <v:shape id="_x0000_s1034" type="#_x0000_t32" style="position:absolute;margin-left:212.5pt;margin-top:92.3pt;width:0;height:21.25pt;flip:y;z-index:251665408" o:connectortype="straight"/>
        </w:pict>
      </w:r>
      <w:r w:rsidR="00B517C5">
        <w:rPr>
          <w:noProof/>
        </w:rPr>
        <w:pict>
          <v:shape id="_x0000_s1033" type="#_x0000_t32" style="position:absolute;margin-left:524.95pt;margin-top:16pt;width:0;height:28.8pt;z-index:251664384" o:connectortype="straight">
            <v:stroke endarrow="block"/>
          </v:shape>
        </w:pict>
      </w:r>
      <w:r w:rsidR="00B517C5">
        <w:rPr>
          <w:noProof/>
        </w:rPr>
        <w:pict>
          <v:shape id="_x0000_s1032" type="#_x0000_t32" style="position:absolute;margin-left:193.1pt;margin-top:16pt;width:.05pt;height:28.7pt;z-index:251663360" o:connectortype="straight">
            <v:stroke endarrow="block"/>
          </v:shape>
        </w:pict>
      </w:r>
      <w:r w:rsidR="00B517C5">
        <w:rPr>
          <w:noProof/>
        </w:rPr>
        <w:pict>
          <v:rect id="_x0000_s1031" style="position:absolute;margin-left:456.7pt;margin-top:44.7pt;width:103.3pt;height:47.6pt;z-index:251662336">
            <v:textbox style="mso-next-textbox:#_x0000_s1031">
              <w:txbxContent>
                <w:p w:rsidR="001D7269" w:rsidRPr="001D7269" w:rsidRDefault="001D7269" w:rsidP="001D726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Заместитель директора</w:t>
                  </w:r>
                </w:p>
                <w:p w:rsidR="001D7269" w:rsidRDefault="001D7269"/>
              </w:txbxContent>
            </v:textbox>
          </v:rect>
        </w:pict>
      </w:r>
      <w:r w:rsidR="001D7269">
        <w:rPr>
          <w:noProof/>
        </w:rPr>
        <w:pict>
          <v:rect id="_x0000_s1030" style="position:absolute;margin-left:162.7pt;margin-top:44.7pt;width:99.55pt;height:47.6pt;z-index:251661312">
            <v:textbox style="mso-next-textbox:#_x0000_s1030">
              <w:txbxContent>
                <w:p w:rsidR="001D7269" w:rsidRPr="001D7269" w:rsidRDefault="001D7269" w:rsidP="001D726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Заместитель директора</w:t>
                  </w:r>
                </w:p>
                <w:p w:rsidR="001D7269" w:rsidRDefault="001D7269"/>
              </w:txbxContent>
            </v:textbox>
          </v:rect>
        </w:pict>
      </w:r>
      <w:r w:rsidR="001D7269">
        <w:rPr>
          <w:noProof/>
        </w:rPr>
        <w:pict>
          <v:shape id="_x0000_s1028" type="#_x0000_t32" style="position:absolute;margin-left:193.1pt;margin-top:15.9pt;width:110.2pt;height:.05pt;z-index:251659264" o:connectortype="straight"/>
        </w:pict>
      </w:r>
      <w:r w:rsidR="001D7269">
        <w:rPr>
          <w:noProof/>
        </w:rPr>
        <w:pict>
          <v:shape id="_x0000_s1029" type="#_x0000_t32" style="position:absolute;margin-left:419.75pt;margin-top:15.9pt;width:105.2pt;height:.1pt;flip:x;z-index:251660288" o:connectortype="straight"/>
        </w:pict>
      </w:r>
    </w:p>
    <w:sectPr w:rsidR="00FD1B20" w:rsidSect="001D72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7269"/>
    <w:rsid w:val="00100E27"/>
    <w:rsid w:val="00142FB7"/>
    <w:rsid w:val="001D7269"/>
    <w:rsid w:val="007B1CC3"/>
    <w:rsid w:val="00B517C5"/>
    <w:rsid w:val="00DC11BC"/>
    <w:rsid w:val="00EF7FD2"/>
    <w:rsid w:val="00FD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8"/>
        <o:r id="V:Rule6" type="connector" idref="#_x0000_s1029"/>
        <o:r id="V:Rule8" type="connector" idref="#_x0000_s1032"/>
        <o:r id="V:Rule10" type="connector" idref="#_x0000_s1033"/>
        <o:r id="V:Rule12" type="connector" idref="#_x0000_s1034"/>
        <o:r id="V:Rule14" type="connector" idref="#_x0000_s1035"/>
        <o:r id="V:Rule16" type="connector" idref="#_x0000_s1036"/>
        <o:r id="V:Rule18" type="connector" idref="#_x0000_s1037"/>
        <o:r id="V:Rule20" type="connector" idref="#_x0000_s1038"/>
        <o:r id="V:Rule22" type="connector" idref="#_x0000_s1039"/>
        <o:r id="V:Rule24" type="connector" idref="#_x0000_s1043"/>
        <o:r id="V:Rule26" type="connector" idref="#_x0000_s1044"/>
        <o:r id="V:Rule28" type="connector" idref="#_x0000_s1045"/>
        <o:r id="V:Rule30" type="connector" idref="#_x0000_s1046"/>
        <o:r id="V:Rule32" type="connector" idref="#_x0000_s1047"/>
        <o:r id="V:Rule34" type="connector" idref="#_x0000_s1048"/>
        <o:r id="V:Rule36" type="connector" idref="#_x0000_s1049"/>
        <o:r id="V:Rule38" type="connector" idref="#_x0000_s1052"/>
        <o:r id="V:Rule40" type="connector" idref="#_x0000_s1053"/>
        <o:r id="V:Rule4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2024-08-24T22:17:00Z</dcterms:created>
  <dcterms:modified xsi:type="dcterms:W3CDTF">2024-08-24T23:16:00Z</dcterms:modified>
</cp:coreProperties>
</file>